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DC9B" w14:textId="77777777" w:rsidR="0001299B" w:rsidRDefault="00A31B66">
      <w:pPr>
        <w:rPr>
          <w:b/>
          <w:sz w:val="24"/>
          <w:szCs w:val="24"/>
        </w:rPr>
      </w:pPr>
      <w:r>
        <w:rPr>
          <w:noProof/>
        </w:rPr>
        <w:drawing>
          <wp:anchor distT="114300" distB="114300" distL="114300" distR="114300" simplePos="0" relativeHeight="251658240" behindDoc="1" locked="0" layoutInCell="1" hidden="0" allowOverlap="1" wp14:anchorId="532C092F" wp14:editId="5B69220B">
            <wp:simplePos x="0" y="0"/>
            <wp:positionH relativeFrom="column">
              <wp:posOffset>1485900</wp:posOffset>
            </wp:positionH>
            <wp:positionV relativeFrom="paragraph">
              <wp:posOffset>114300</wp:posOffset>
            </wp:positionV>
            <wp:extent cx="2776538" cy="1170936"/>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76538" cy="1170936"/>
                    </a:xfrm>
                    <a:prstGeom prst="rect">
                      <a:avLst/>
                    </a:prstGeom>
                    <a:ln/>
                  </pic:spPr>
                </pic:pic>
              </a:graphicData>
            </a:graphic>
          </wp:anchor>
        </w:drawing>
      </w:r>
    </w:p>
    <w:p w14:paraId="6E7F046B" w14:textId="77777777" w:rsidR="0001299B" w:rsidRDefault="0001299B">
      <w:pPr>
        <w:rPr>
          <w:b/>
          <w:sz w:val="24"/>
          <w:szCs w:val="24"/>
        </w:rPr>
      </w:pPr>
    </w:p>
    <w:p w14:paraId="19D95C1C" w14:textId="77777777" w:rsidR="0001299B" w:rsidRDefault="0001299B">
      <w:pPr>
        <w:rPr>
          <w:b/>
          <w:sz w:val="24"/>
          <w:szCs w:val="24"/>
        </w:rPr>
      </w:pPr>
    </w:p>
    <w:p w14:paraId="42AF4C8D" w14:textId="77777777" w:rsidR="0001299B" w:rsidRDefault="0001299B">
      <w:pPr>
        <w:rPr>
          <w:b/>
          <w:sz w:val="24"/>
          <w:szCs w:val="24"/>
        </w:rPr>
      </w:pPr>
    </w:p>
    <w:p w14:paraId="5A18A7C5" w14:textId="77777777" w:rsidR="0001299B" w:rsidRDefault="0001299B">
      <w:pPr>
        <w:rPr>
          <w:b/>
          <w:sz w:val="24"/>
          <w:szCs w:val="24"/>
        </w:rPr>
      </w:pPr>
    </w:p>
    <w:p w14:paraId="7EE915A4" w14:textId="77777777" w:rsidR="0001299B" w:rsidRDefault="0001299B">
      <w:pPr>
        <w:rPr>
          <w:b/>
          <w:sz w:val="24"/>
          <w:szCs w:val="24"/>
        </w:rPr>
      </w:pPr>
    </w:p>
    <w:p w14:paraId="4EF0360E" w14:textId="77777777" w:rsidR="0001299B" w:rsidRDefault="00A31B66">
      <w:pPr>
        <w:rPr>
          <w:b/>
          <w:sz w:val="24"/>
          <w:szCs w:val="24"/>
        </w:rPr>
      </w:pPr>
      <w:r>
        <w:rPr>
          <w:b/>
          <w:sz w:val="24"/>
          <w:szCs w:val="24"/>
        </w:rPr>
        <w:t>Advisory Committee Sample Protocol and Agenda</w:t>
      </w:r>
    </w:p>
    <w:p w14:paraId="70568C20" w14:textId="77777777" w:rsidR="0001299B" w:rsidRDefault="0001299B">
      <w:pPr>
        <w:rPr>
          <w:sz w:val="24"/>
          <w:szCs w:val="24"/>
        </w:rPr>
      </w:pPr>
    </w:p>
    <w:p w14:paraId="434AAE0C" w14:textId="77777777" w:rsidR="0001299B" w:rsidRDefault="00A31B66">
      <w:pPr>
        <w:numPr>
          <w:ilvl w:val="0"/>
          <w:numId w:val="1"/>
        </w:numPr>
        <w:rPr>
          <w:sz w:val="24"/>
          <w:szCs w:val="24"/>
        </w:rPr>
      </w:pPr>
      <w:r>
        <w:rPr>
          <w:sz w:val="24"/>
          <w:szCs w:val="24"/>
        </w:rPr>
        <w:t xml:space="preserve">Ask individuals in a variety of occupations within your field of study to be a part of your advisory committee. Ask them at least 2-3 months before your first advisory committee meeting (perhaps the spring before a fall meeting). Include 4-year institution partners, high school partners, industry personnel in a variety of areas, and even some individuals from across campus that are an integral part of your program. It is good practice to have many people on your advisory committee list as several may not be able to attend the date and time of your official meetings. </w:t>
      </w:r>
    </w:p>
    <w:p w14:paraId="2303D71B" w14:textId="77777777" w:rsidR="0001299B" w:rsidRDefault="00A31B66">
      <w:pPr>
        <w:numPr>
          <w:ilvl w:val="0"/>
          <w:numId w:val="1"/>
        </w:numPr>
        <w:rPr>
          <w:sz w:val="24"/>
          <w:szCs w:val="24"/>
        </w:rPr>
      </w:pPr>
      <w:r>
        <w:rPr>
          <w:sz w:val="24"/>
          <w:szCs w:val="24"/>
        </w:rPr>
        <w:t xml:space="preserve">Send save the date invitations to advisory committee members a month to 6-weeks ahead of time and send a calendar invite. </w:t>
      </w:r>
    </w:p>
    <w:p w14:paraId="655FEAFE" w14:textId="77777777" w:rsidR="0001299B" w:rsidRDefault="00A31B66">
      <w:pPr>
        <w:numPr>
          <w:ilvl w:val="0"/>
          <w:numId w:val="1"/>
        </w:numPr>
        <w:rPr>
          <w:sz w:val="24"/>
          <w:szCs w:val="24"/>
        </w:rPr>
      </w:pPr>
      <w:r>
        <w:rPr>
          <w:b/>
          <w:sz w:val="24"/>
          <w:szCs w:val="24"/>
        </w:rPr>
        <w:t xml:space="preserve">Send a calendar invite </w:t>
      </w:r>
      <w:r>
        <w:rPr>
          <w:sz w:val="24"/>
          <w:szCs w:val="24"/>
        </w:rPr>
        <w:t xml:space="preserve">(If you haven’t already) and reminders to committee members: 2 weeks before the meeting, 1 week before the meeting, and the day before the meeting with an agenda attached. </w:t>
      </w:r>
    </w:p>
    <w:p w14:paraId="2BC6F75A" w14:textId="77777777" w:rsidR="0001299B" w:rsidRDefault="00A31B66">
      <w:pPr>
        <w:numPr>
          <w:ilvl w:val="0"/>
          <w:numId w:val="1"/>
        </w:numPr>
        <w:rPr>
          <w:sz w:val="24"/>
          <w:szCs w:val="24"/>
        </w:rPr>
      </w:pPr>
      <w:r>
        <w:rPr>
          <w:sz w:val="24"/>
          <w:szCs w:val="24"/>
        </w:rPr>
        <w:t>Ask someone ahead of time to take minutes of your meeting.</w:t>
      </w:r>
    </w:p>
    <w:p w14:paraId="0B0C12D0" w14:textId="77777777" w:rsidR="0001299B" w:rsidRDefault="00A31B66">
      <w:pPr>
        <w:numPr>
          <w:ilvl w:val="0"/>
          <w:numId w:val="1"/>
        </w:numPr>
        <w:rPr>
          <w:sz w:val="24"/>
          <w:szCs w:val="24"/>
        </w:rPr>
      </w:pPr>
      <w:r>
        <w:rPr>
          <w:sz w:val="24"/>
          <w:szCs w:val="24"/>
        </w:rPr>
        <w:t xml:space="preserve">After the meeting send meeting minutes out to all committee members even those who were unable to attend within a week of the meeting. </w:t>
      </w:r>
      <w:r>
        <w:t xml:space="preserve">Submit minutes to (H </w:t>
      </w:r>
      <w:proofErr w:type="gramStart"/>
      <w:r>
        <w:t>drive</w:t>
      </w:r>
      <w:proofErr w:type="gramEnd"/>
      <w:r>
        <w:t>-Instruction Central-Advisory Committees-appropriate folder based on year)</w:t>
      </w:r>
    </w:p>
    <w:p w14:paraId="693A643E" w14:textId="77777777" w:rsidR="0001299B" w:rsidRDefault="0001299B">
      <w:pPr>
        <w:rPr>
          <w:sz w:val="24"/>
          <w:szCs w:val="24"/>
        </w:rPr>
      </w:pPr>
    </w:p>
    <w:p w14:paraId="00247E96" w14:textId="77777777" w:rsidR="0001299B" w:rsidRDefault="00A31B66">
      <w:pPr>
        <w:rPr>
          <w:sz w:val="24"/>
          <w:szCs w:val="24"/>
        </w:rPr>
      </w:pPr>
      <w:r>
        <w:rPr>
          <w:sz w:val="24"/>
          <w:szCs w:val="24"/>
        </w:rPr>
        <w:t>How to conduct an advisory committee meeting (sample agenda):</w:t>
      </w:r>
    </w:p>
    <w:p w14:paraId="1318EEBA" w14:textId="77777777" w:rsidR="0001299B" w:rsidRDefault="0001299B">
      <w:pPr>
        <w:rPr>
          <w:sz w:val="24"/>
          <w:szCs w:val="24"/>
        </w:rPr>
      </w:pPr>
    </w:p>
    <w:p w14:paraId="3E8B0BD2" w14:textId="77777777" w:rsidR="0001299B" w:rsidRDefault="00A31B66">
      <w:pPr>
        <w:shd w:val="clear" w:color="auto" w:fill="FFFFFF"/>
        <w:spacing w:before="220" w:after="220"/>
        <w:rPr>
          <w:b/>
          <w:color w:val="222222"/>
          <w:sz w:val="24"/>
          <w:szCs w:val="24"/>
        </w:rPr>
      </w:pPr>
      <w:r>
        <w:rPr>
          <w:b/>
          <w:color w:val="222222"/>
          <w:sz w:val="24"/>
          <w:szCs w:val="24"/>
        </w:rPr>
        <w:t>Blue Ridge Community College</w:t>
      </w:r>
    </w:p>
    <w:p w14:paraId="77514C9C" w14:textId="77777777" w:rsidR="0001299B" w:rsidRDefault="00A31B66">
      <w:pPr>
        <w:shd w:val="clear" w:color="auto" w:fill="FFFFFF"/>
        <w:spacing w:before="220" w:after="220"/>
        <w:rPr>
          <w:b/>
          <w:color w:val="222222"/>
          <w:sz w:val="24"/>
          <w:szCs w:val="24"/>
        </w:rPr>
      </w:pPr>
      <w:r>
        <w:rPr>
          <w:b/>
          <w:color w:val="222222"/>
          <w:sz w:val="24"/>
          <w:szCs w:val="24"/>
        </w:rPr>
        <w:t>Agenda</w:t>
      </w:r>
    </w:p>
    <w:p w14:paraId="04F5007A" w14:textId="77777777" w:rsidR="0001299B" w:rsidRDefault="00A31B66">
      <w:pPr>
        <w:shd w:val="clear" w:color="auto" w:fill="FFFFFF"/>
        <w:spacing w:before="220" w:after="220"/>
        <w:rPr>
          <w:b/>
          <w:color w:val="222222"/>
          <w:sz w:val="24"/>
          <w:szCs w:val="24"/>
        </w:rPr>
      </w:pPr>
      <w:r>
        <w:rPr>
          <w:b/>
          <w:color w:val="222222"/>
          <w:sz w:val="24"/>
          <w:szCs w:val="24"/>
        </w:rPr>
        <w:t>[Date]</w:t>
      </w:r>
    </w:p>
    <w:p w14:paraId="461FE8EA" w14:textId="77777777" w:rsidR="0001299B" w:rsidRDefault="00A31B66">
      <w:pPr>
        <w:shd w:val="clear" w:color="auto" w:fill="FFFFFF"/>
        <w:spacing w:before="220" w:after="220"/>
        <w:rPr>
          <w:b/>
          <w:color w:val="222222"/>
          <w:sz w:val="24"/>
          <w:szCs w:val="24"/>
        </w:rPr>
      </w:pPr>
      <w:r>
        <w:rPr>
          <w:b/>
          <w:color w:val="222222"/>
          <w:sz w:val="24"/>
          <w:szCs w:val="24"/>
        </w:rPr>
        <w:t xml:space="preserve">[Location] </w:t>
      </w:r>
    </w:p>
    <w:tbl>
      <w:tblPr>
        <w:tblStyle w:val="a"/>
        <w:tblW w:w="9310" w:type="dxa"/>
        <w:tblBorders>
          <w:top w:val="nil"/>
          <w:left w:val="nil"/>
          <w:bottom w:val="nil"/>
          <w:right w:val="nil"/>
          <w:insideH w:val="nil"/>
          <w:insideV w:val="nil"/>
        </w:tblBorders>
        <w:tblLayout w:type="fixed"/>
        <w:tblLook w:val="0600" w:firstRow="0" w:lastRow="0" w:firstColumn="0" w:lastColumn="0" w:noHBand="1" w:noVBand="1"/>
      </w:tblPr>
      <w:tblGrid>
        <w:gridCol w:w="2495"/>
        <w:gridCol w:w="6815"/>
      </w:tblGrid>
      <w:tr w:rsidR="0001299B" w14:paraId="0B89937E" w14:textId="77777777">
        <w:trPr>
          <w:trHeight w:val="1160"/>
        </w:trPr>
        <w:tc>
          <w:tcPr>
            <w:tcW w:w="2495" w:type="dxa"/>
            <w:tcBorders>
              <w:top w:val="nil"/>
              <w:left w:val="nil"/>
              <w:bottom w:val="nil"/>
              <w:right w:val="single" w:sz="6" w:space="0" w:color="D4D4D4"/>
            </w:tcBorders>
            <w:tcMar>
              <w:top w:w="100" w:type="dxa"/>
              <w:left w:w="100" w:type="dxa"/>
              <w:bottom w:w="100" w:type="dxa"/>
              <w:right w:w="100" w:type="dxa"/>
            </w:tcMar>
          </w:tcPr>
          <w:p w14:paraId="5137335F" w14:textId="77777777" w:rsidR="0001299B" w:rsidRDefault="00A31B66">
            <w:pPr>
              <w:spacing w:line="360" w:lineRule="auto"/>
              <w:rPr>
                <w:color w:val="222222"/>
                <w:sz w:val="24"/>
                <w:szCs w:val="24"/>
                <w:highlight w:val="white"/>
              </w:rPr>
            </w:pPr>
            <w:r>
              <w:rPr>
                <w:b/>
                <w:color w:val="222222"/>
                <w:sz w:val="24"/>
                <w:szCs w:val="24"/>
                <w:highlight w:val="white"/>
              </w:rPr>
              <w:t>Beginning/Ending Time</w:t>
            </w:r>
          </w:p>
        </w:tc>
        <w:tc>
          <w:tcPr>
            <w:tcW w:w="6815" w:type="dxa"/>
            <w:tcBorders>
              <w:top w:val="nil"/>
              <w:left w:val="single" w:sz="6" w:space="0" w:color="D4D4D4"/>
              <w:bottom w:val="nil"/>
              <w:right w:val="nil"/>
            </w:tcBorders>
            <w:tcMar>
              <w:top w:w="100" w:type="dxa"/>
              <w:left w:w="100" w:type="dxa"/>
              <w:bottom w:w="100" w:type="dxa"/>
              <w:right w:w="100" w:type="dxa"/>
            </w:tcMar>
          </w:tcPr>
          <w:p w14:paraId="4DBA9F99" w14:textId="77777777" w:rsidR="0001299B" w:rsidRDefault="00A31B66">
            <w:pPr>
              <w:spacing w:line="360" w:lineRule="auto"/>
              <w:rPr>
                <w:color w:val="222222"/>
                <w:sz w:val="24"/>
                <w:szCs w:val="24"/>
                <w:highlight w:val="white"/>
              </w:rPr>
            </w:pPr>
            <w:r>
              <w:rPr>
                <w:b/>
                <w:color w:val="222222"/>
                <w:sz w:val="24"/>
                <w:szCs w:val="24"/>
                <w:highlight w:val="white"/>
              </w:rPr>
              <w:t>Activity</w:t>
            </w:r>
          </w:p>
        </w:tc>
      </w:tr>
      <w:tr w:rsidR="0001299B" w14:paraId="27D59098" w14:textId="77777777">
        <w:trPr>
          <w:trHeight w:val="1880"/>
        </w:trPr>
        <w:tc>
          <w:tcPr>
            <w:tcW w:w="2495" w:type="dxa"/>
            <w:tcBorders>
              <w:top w:val="nil"/>
              <w:left w:val="nil"/>
              <w:bottom w:val="nil"/>
              <w:right w:val="single" w:sz="6" w:space="0" w:color="D4D4D4"/>
            </w:tcBorders>
            <w:tcMar>
              <w:top w:w="100" w:type="dxa"/>
              <w:left w:w="100" w:type="dxa"/>
              <w:bottom w:w="100" w:type="dxa"/>
              <w:right w:w="100" w:type="dxa"/>
            </w:tcMar>
          </w:tcPr>
          <w:p w14:paraId="37EBF342" w14:textId="77777777" w:rsidR="0001299B" w:rsidRDefault="00A31B66">
            <w:pPr>
              <w:spacing w:line="360" w:lineRule="auto"/>
              <w:rPr>
                <w:color w:val="222222"/>
                <w:sz w:val="24"/>
                <w:szCs w:val="24"/>
                <w:highlight w:val="white"/>
              </w:rPr>
            </w:pPr>
            <w:r>
              <w:rPr>
                <w:b/>
                <w:color w:val="222222"/>
                <w:sz w:val="24"/>
                <w:szCs w:val="24"/>
                <w:highlight w:val="white"/>
              </w:rPr>
              <w:lastRenderedPageBreak/>
              <w:t>10 minutes.</w:t>
            </w:r>
          </w:p>
        </w:tc>
        <w:tc>
          <w:tcPr>
            <w:tcW w:w="6815" w:type="dxa"/>
            <w:tcBorders>
              <w:top w:val="nil"/>
              <w:left w:val="single" w:sz="6" w:space="0" w:color="D4D4D4"/>
              <w:bottom w:val="nil"/>
              <w:right w:val="nil"/>
            </w:tcBorders>
            <w:tcMar>
              <w:top w:w="100" w:type="dxa"/>
              <w:left w:w="100" w:type="dxa"/>
              <w:bottom w:w="100" w:type="dxa"/>
              <w:right w:w="100" w:type="dxa"/>
            </w:tcMar>
          </w:tcPr>
          <w:p w14:paraId="71E00470" w14:textId="77777777" w:rsidR="0001299B" w:rsidRDefault="00A31B66">
            <w:pPr>
              <w:spacing w:line="360" w:lineRule="auto"/>
              <w:rPr>
                <w:b/>
                <w:color w:val="222222"/>
                <w:sz w:val="24"/>
                <w:szCs w:val="24"/>
                <w:highlight w:val="white"/>
              </w:rPr>
            </w:pPr>
            <w:r>
              <w:rPr>
                <w:b/>
                <w:color w:val="222222"/>
                <w:sz w:val="24"/>
                <w:szCs w:val="24"/>
                <w:highlight w:val="white"/>
              </w:rPr>
              <w:t>Welcome and introductions</w:t>
            </w:r>
          </w:p>
          <w:p w14:paraId="3A17383F" w14:textId="77777777" w:rsidR="0001299B" w:rsidRDefault="00A31B66">
            <w:pPr>
              <w:spacing w:line="360" w:lineRule="auto"/>
              <w:rPr>
                <w:color w:val="222222"/>
                <w:sz w:val="24"/>
                <w:szCs w:val="24"/>
                <w:highlight w:val="white"/>
              </w:rPr>
            </w:pPr>
            <w:r>
              <w:rPr>
                <w:color w:val="222222"/>
                <w:sz w:val="24"/>
                <w:szCs w:val="24"/>
                <w:highlight w:val="white"/>
              </w:rPr>
              <w:t>(Welcome everyone thanking them for being here and, assuming your advisory committee members haven't met, introduce yourself and all the committee members, giving a brief outline of their expertise. Or, you can have each member introduce themselves and tell a little bit about their connection to the college and your program.)</w:t>
            </w:r>
          </w:p>
        </w:tc>
      </w:tr>
      <w:tr w:rsidR="0001299B" w14:paraId="0CEB6709" w14:textId="77777777">
        <w:trPr>
          <w:trHeight w:val="2240"/>
        </w:trPr>
        <w:tc>
          <w:tcPr>
            <w:tcW w:w="2495" w:type="dxa"/>
            <w:tcBorders>
              <w:top w:val="nil"/>
              <w:left w:val="nil"/>
              <w:bottom w:val="nil"/>
              <w:right w:val="single" w:sz="6" w:space="0" w:color="D4D4D4"/>
            </w:tcBorders>
            <w:tcMar>
              <w:top w:w="100" w:type="dxa"/>
              <w:left w:w="100" w:type="dxa"/>
              <w:bottom w:w="100" w:type="dxa"/>
              <w:right w:w="100" w:type="dxa"/>
            </w:tcMar>
          </w:tcPr>
          <w:p w14:paraId="4718EA8A" w14:textId="77777777" w:rsidR="0001299B" w:rsidRDefault="00A31B66">
            <w:pPr>
              <w:spacing w:line="360" w:lineRule="auto"/>
              <w:rPr>
                <w:color w:val="222222"/>
                <w:sz w:val="24"/>
                <w:szCs w:val="24"/>
                <w:highlight w:val="white"/>
              </w:rPr>
            </w:pPr>
            <w:r>
              <w:rPr>
                <w:b/>
                <w:color w:val="222222"/>
                <w:sz w:val="24"/>
                <w:szCs w:val="24"/>
                <w:highlight w:val="white"/>
              </w:rPr>
              <w:t>5 minutes.</w:t>
            </w:r>
          </w:p>
        </w:tc>
        <w:tc>
          <w:tcPr>
            <w:tcW w:w="6815" w:type="dxa"/>
            <w:tcBorders>
              <w:top w:val="nil"/>
              <w:left w:val="single" w:sz="6" w:space="0" w:color="D4D4D4"/>
              <w:bottom w:val="nil"/>
              <w:right w:val="nil"/>
            </w:tcBorders>
            <w:tcMar>
              <w:top w:w="100" w:type="dxa"/>
              <w:left w:w="100" w:type="dxa"/>
              <w:bottom w:w="100" w:type="dxa"/>
              <w:right w:w="100" w:type="dxa"/>
            </w:tcMar>
          </w:tcPr>
          <w:p w14:paraId="21EA8960" w14:textId="77777777" w:rsidR="0001299B" w:rsidRDefault="00A31B66">
            <w:pPr>
              <w:spacing w:line="360" w:lineRule="auto"/>
              <w:rPr>
                <w:b/>
                <w:color w:val="222222"/>
                <w:sz w:val="24"/>
                <w:szCs w:val="24"/>
                <w:highlight w:val="white"/>
              </w:rPr>
            </w:pPr>
            <w:r>
              <w:rPr>
                <w:b/>
                <w:color w:val="222222"/>
                <w:sz w:val="24"/>
                <w:szCs w:val="24"/>
                <w:highlight w:val="white"/>
              </w:rPr>
              <w:t>Why an advisory committee?</w:t>
            </w:r>
          </w:p>
          <w:p w14:paraId="3DA4E82A" w14:textId="77777777" w:rsidR="0001299B" w:rsidRDefault="00A31B66">
            <w:pPr>
              <w:spacing w:line="360" w:lineRule="auto"/>
              <w:rPr>
                <w:color w:val="222222"/>
                <w:sz w:val="24"/>
                <w:szCs w:val="24"/>
                <w:highlight w:val="white"/>
              </w:rPr>
            </w:pPr>
            <w:r>
              <w:rPr>
                <w:color w:val="222222"/>
                <w:sz w:val="24"/>
                <w:szCs w:val="24"/>
                <w:highlight w:val="white"/>
              </w:rPr>
              <w:t>(Make a brief statement on how you see the advisory committee operating and the contributions you hope it can make to your program. Include details such as how often the committee will meet.)</w:t>
            </w:r>
          </w:p>
          <w:p w14:paraId="7A6B6740" w14:textId="77777777" w:rsidR="0001299B" w:rsidRDefault="00A31B66">
            <w:pPr>
              <w:spacing w:line="360" w:lineRule="auto"/>
              <w:rPr>
                <w:b/>
                <w:color w:val="222222"/>
                <w:sz w:val="24"/>
                <w:szCs w:val="24"/>
                <w:highlight w:val="white"/>
              </w:rPr>
            </w:pPr>
            <w:r>
              <w:rPr>
                <w:b/>
                <w:color w:val="222222"/>
                <w:sz w:val="24"/>
                <w:szCs w:val="24"/>
                <w:highlight w:val="white"/>
              </w:rPr>
              <w:t>Questions</w:t>
            </w:r>
          </w:p>
          <w:p w14:paraId="0564F3D8" w14:textId="77777777" w:rsidR="0001299B" w:rsidRDefault="00A31B66">
            <w:pPr>
              <w:spacing w:line="360" w:lineRule="auto"/>
              <w:rPr>
                <w:color w:val="222222"/>
                <w:sz w:val="24"/>
                <w:szCs w:val="24"/>
                <w:highlight w:val="white"/>
              </w:rPr>
            </w:pPr>
            <w:r>
              <w:rPr>
                <w:color w:val="222222"/>
                <w:sz w:val="24"/>
                <w:szCs w:val="24"/>
                <w:highlight w:val="white"/>
              </w:rPr>
              <w:t>(Include a time for questions If there are any. If there aren't, ask your committee members how they see the advisory committee operating and how they hope to contribute.)</w:t>
            </w:r>
          </w:p>
        </w:tc>
      </w:tr>
      <w:tr w:rsidR="0001299B" w14:paraId="587E0945" w14:textId="77777777">
        <w:trPr>
          <w:trHeight w:val="1880"/>
        </w:trPr>
        <w:tc>
          <w:tcPr>
            <w:tcW w:w="2495" w:type="dxa"/>
            <w:tcBorders>
              <w:top w:val="nil"/>
              <w:left w:val="nil"/>
              <w:bottom w:val="nil"/>
              <w:right w:val="single" w:sz="6" w:space="0" w:color="D4D4D4"/>
            </w:tcBorders>
            <w:tcMar>
              <w:top w:w="100" w:type="dxa"/>
              <w:left w:w="100" w:type="dxa"/>
              <w:bottom w:w="100" w:type="dxa"/>
              <w:right w:w="100" w:type="dxa"/>
            </w:tcMar>
          </w:tcPr>
          <w:p w14:paraId="3DDC7546" w14:textId="77777777" w:rsidR="0001299B" w:rsidRDefault="00A31B66">
            <w:pPr>
              <w:spacing w:line="360" w:lineRule="auto"/>
              <w:rPr>
                <w:b/>
                <w:color w:val="222222"/>
                <w:sz w:val="24"/>
                <w:szCs w:val="24"/>
                <w:highlight w:val="white"/>
              </w:rPr>
            </w:pPr>
            <w:r>
              <w:rPr>
                <w:b/>
                <w:color w:val="222222"/>
                <w:sz w:val="24"/>
                <w:szCs w:val="24"/>
                <w:highlight w:val="white"/>
              </w:rPr>
              <w:t>10 minutes.</w:t>
            </w:r>
          </w:p>
          <w:p w14:paraId="4D8BD053" w14:textId="77777777" w:rsidR="0001299B" w:rsidRDefault="0001299B">
            <w:pPr>
              <w:spacing w:line="360" w:lineRule="auto"/>
              <w:rPr>
                <w:b/>
                <w:color w:val="222222"/>
                <w:sz w:val="24"/>
                <w:szCs w:val="24"/>
                <w:highlight w:val="white"/>
              </w:rPr>
            </w:pPr>
          </w:p>
          <w:p w14:paraId="07C3EE73" w14:textId="77777777" w:rsidR="0001299B" w:rsidRDefault="0001299B">
            <w:pPr>
              <w:spacing w:line="360" w:lineRule="auto"/>
              <w:rPr>
                <w:b/>
                <w:color w:val="222222"/>
                <w:sz w:val="24"/>
                <w:szCs w:val="24"/>
                <w:highlight w:val="white"/>
              </w:rPr>
            </w:pPr>
          </w:p>
          <w:p w14:paraId="029F73A5" w14:textId="77777777" w:rsidR="0001299B" w:rsidRDefault="0001299B">
            <w:pPr>
              <w:spacing w:line="360" w:lineRule="auto"/>
              <w:rPr>
                <w:b/>
                <w:color w:val="222222"/>
                <w:sz w:val="24"/>
                <w:szCs w:val="24"/>
                <w:highlight w:val="white"/>
              </w:rPr>
            </w:pPr>
          </w:p>
          <w:p w14:paraId="3A242775" w14:textId="77777777" w:rsidR="0001299B" w:rsidRDefault="0001299B">
            <w:pPr>
              <w:spacing w:line="360" w:lineRule="auto"/>
              <w:rPr>
                <w:b/>
                <w:color w:val="222222"/>
                <w:sz w:val="24"/>
                <w:szCs w:val="24"/>
                <w:highlight w:val="white"/>
              </w:rPr>
            </w:pPr>
          </w:p>
          <w:p w14:paraId="180A74EC" w14:textId="77777777" w:rsidR="0001299B" w:rsidRDefault="0001299B">
            <w:pPr>
              <w:spacing w:line="360" w:lineRule="auto"/>
              <w:rPr>
                <w:b/>
                <w:color w:val="222222"/>
                <w:sz w:val="24"/>
                <w:szCs w:val="24"/>
                <w:highlight w:val="white"/>
              </w:rPr>
            </w:pPr>
          </w:p>
          <w:p w14:paraId="64343BCD" w14:textId="77777777" w:rsidR="0001299B" w:rsidRDefault="00A31B66">
            <w:pPr>
              <w:spacing w:line="360" w:lineRule="auto"/>
              <w:rPr>
                <w:b/>
                <w:color w:val="222222"/>
                <w:sz w:val="24"/>
                <w:szCs w:val="24"/>
                <w:highlight w:val="white"/>
              </w:rPr>
            </w:pPr>
            <w:r>
              <w:rPr>
                <w:b/>
                <w:color w:val="222222"/>
                <w:sz w:val="24"/>
                <w:szCs w:val="24"/>
                <w:highlight w:val="white"/>
              </w:rPr>
              <w:t>20 minutes.</w:t>
            </w:r>
          </w:p>
        </w:tc>
        <w:tc>
          <w:tcPr>
            <w:tcW w:w="6815" w:type="dxa"/>
            <w:tcBorders>
              <w:top w:val="nil"/>
              <w:left w:val="single" w:sz="6" w:space="0" w:color="D4D4D4"/>
              <w:bottom w:val="nil"/>
              <w:right w:val="nil"/>
            </w:tcBorders>
            <w:tcMar>
              <w:top w:w="100" w:type="dxa"/>
              <w:left w:w="100" w:type="dxa"/>
              <w:bottom w:w="100" w:type="dxa"/>
              <w:right w:w="100" w:type="dxa"/>
            </w:tcMar>
          </w:tcPr>
          <w:p w14:paraId="42E71EE9" w14:textId="77777777" w:rsidR="0001299B" w:rsidRDefault="00A31B66">
            <w:pPr>
              <w:spacing w:line="360" w:lineRule="auto"/>
              <w:rPr>
                <w:b/>
                <w:color w:val="222222"/>
                <w:sz w:val="24"/>
                <w:szCs w:val="24"/>
                <w:highlight w:val="white"/>
              </w:rPr>
            </w:pPr>
            <w:r>
              <w:rPr>
                <w:b/>
                <w:color w:val="222222"/>
                <w:sz w:val="24"/>
                <w:szCs w:val="24"/>
                <w:highlight w:val="white"/>
              </w:rPr>
              <w:t>Introduce or Review your Program</w:t>
            </w:r>
          </w:p>
          <w:p w14:paraId="379998A7" w14:textId="77777777" w:rsidR="0001299B" w:rsidRDefault="00A31B66">
            <w:pPr>
              <w:spacing w:line="360" w:lineRule="auto"/>
              <w:rPr>
                <w:b/>
                <w:color w:val="222222"/>
                <w:sz w:val="24"/>
                <w:szCs w:val="24"/>
                <w:highlight w:val="white"/>
              </w:rPr>
            </w:pPr>
            <w:r>
              <w:rPr>
                <w:color w:val="222222"/>
                <w:sz w:val="24"/>
                <w:szCs w:val="24"/>
                <w:highlight w:val="white"/>
              </w:rPr>
              <w:t>(Include a quick review of your program: program degrees, diplomas, and certificates, and CCP pathways; assessment story, highlights or success stories of students; update on newest changes in the program, enrollment trends, etc.)</w:t>
            </w:r>
          </w:p>
          <w:p w14:paraId="1A820780" w14:textId="77777777" w:rsidR="0001299B" w:rsidRDefault="0001299B">
            <w:pPr>
              <w:spacing w:line="360" w:lineRule="auto"/>
              <w:rPr>
                <w:b/>
                <w:color w:val="222222"/>
                <w:sz w:val="24"/>
                <w:szCs w:val="24"/>
                <w:highlight w:val="white"/>
              </w:rPr>
            </w:pPr>
          </w:p>
          <w:p w14:paraId="09668242" w14:textId="77777777" w:rsidR="0001299B" w:rsidRDefault="00A31B66">
            <w:pPr>
              <w:spacing w:line="360" w:lineRule="auto"/>
              <w:rPr>
                <w:b/>
                <w:color w:val="222222"/>
                <w:sz w:val="24"/>
                <w:szCs w:val="24"/>
                <w:highlight w:val="white"/>
              </w:rPr>
            </w:pPr>
            <w:r>
              <w:rPr>
                <w:b/>
                <w:color w:val="222222"/>
                <w:sz w:val="24"/>
                <w:szCs w:val="24"/>
                <w:highlight w:val="white"/>
              </w:rPr>
              <w:t>Questions to ask</w:t>
            </w:r>
          </w:p>
          <w:p w14:paraId="3C9FDFC4"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 xml:space="preserve">What are your needs or needs you see in the community that this Blue Ridge program could support? </w:t>
            </w:r>
          </w:p>
          <w:p w14:paraId="5C58281C"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What are future trends in this field/profession?</w:t>
            </w:r>
          </w:p>
          <w:p w14:paraId="3D07A612"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 xml:space="preserve">Ask about the knowledge and skills of graduates - is there anything needed or missing that we could embed </w:t>
            </w:r>
            <w:r>
              <w:rPr>
                <w:color w:val="222222"/>
                <w:sz w:val="24"/>
                <w:szCs w:val="24"/>
                <w:highlight w:val="white"/>
              </w:rPr>
              <w:lastRenderedPageBreak/>
              <w:t xml:space="preserve">into current coursework? (Ask about new programs that might be needed or new courses if current coursework does not support needs.) </w:t>
            </w:r>
          </w:p>
          <w:p w14:paraId="697AC998"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Are there any industry credentials that can be embedded or added to the curriculum?</w:t>
            </w:r>
          </w:p>
          <w:p w14:paraId="2694A9E2"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Can any of the courses or the program as a whole be accelerated? Do you as an employer need to hire employees faster than we can graduate them? What are your ideas for accelerating this program if appropriate?</w:t>
            </w:r>
          </w:p>
          <w:p w14:paraId="3045F887"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 xml:space="preserve">Is there anything that we teach (topics or courses) that need to change, be updated, or be removed from the program? </w:t>
            </w:r>
          </w:p>
          <w:p w14:paraId="075C1A14"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If removing/closing the program in curriculum, can courses or the program be moved to continuing education/workforce development (this might be an internal discussion among the faculty, chair, dean and VP).</w:t>
            </w:r>
          </w:p>
          <w:p w14:paraId="73612C3B" w14:textId="77777777" w:rsidR="0001299B" w:rsidRDefault="00A31B66">
            <w:pPr>
              <w:numPr>
                <w:ilvl w:val="0"/>
                <w:numId w:val="2"/>
              </w:numPr>
              <w:spacing w:line="360" w:lineRule="auto"/>
              <w:rPr>
                <w:color w:val="222222"/>
                <w:sz w:val="24"/>
                <w:szCs w:val="24"/>
                <w:highlight w:val="white"/>
              </w:rPr>
            </w:pPr>
            <w:r>
              <w:rPr>
                <w:color w:val="222222"/>
                <w:sz w:val="24"/>
                <w:szCs w:val="24"/>
                <w:highlight w:val="white"/>
              </w:rPr>
              <w:t>Minimal Technical Standards- share these and ask for review and feedback; (make edits according to feedback and include in follow up to board)</w:t>
            </w:r>
          </w:p>
          <w:p w14:paraId="71EAD1C3" w14:textId="77777777" w:rsidR="0001299B" w:rsidRDefault="0001299B">
            <w:pPr>
              <w:spacing w:line="360" w:lineRule="auto"/>
              <w:ind w:left="720"/>
              <w:rPr>
                <w:color w:val="222222"/>
                <w:sz w:val="24"/>
                <w:szCs w:val="24"/>
                <w:highlight w:val="white"/>
              </w:rPr>
            </w:pPr>
          </w:p>
        </w:tc>
      </w:tr>
      <w:tr w:rsidR="0001299B" w14:paraId="793BADFD" w14:textId="77777777">
        <w:trPr>
          <w:trHeight w:val="1160"/>
        </w:trPr>
        <w:tc>
          <w:tcPr>
            <w:tcW w:w="2495" w:type="dxa"/>
            <w:tcBorders>
              <w:top w:val="nil"/>
              <w:left w:val="nil"/>
              <w:bottom w:val="nil"/>
              <w:right w:val="single" w:sz="6" w:space="0" w:color="D4D4D4"/>
            </w:tcBorders>
            <w:tcMar>
              <w:top w:w="100" w:type="dxa"/>
              <w:left w:w="100" w:type="dxa"/>
              <w:bottom w:w="100" w:type="dxa"/>
              <w:right w:w="100" w:type="dxa"/>
            </w:tcMar>
          </w:tcPr>
          <w:p w14:paraId="76367767" w14:textId="77777777" w:rsidR="0001299B" w:rsidRDefault="0001299B">
            <w:pPr>
              <w:spacing w:line="360" w:lineRule="auto"/>
              <w:rPr>
                <w:color w:val="222222"/>
                <w:sz w:val="24"/>
                <w:szCs w:val="24"/>
                <w:highlight w:val="white"/>
              </w:rPr>
            </w:pPr>
          </w:p>
        </w:tc>
        <w:tc>
          <w:tcPr>
            <w:tcW w:w="6815" w:type="dxa"/>
            <w:tcBorders>
              <w:top w:val="nil"/>
              <w:left w:val="single" w:sz="6" w:space="0" w:color="D4D4D4"/>
              <w:bottom w:val="nil"/>
              <w:right w:val="nil"/>
            </w:tcBorders>
            <w:tcMar>
              <w:top w:w="100" w:type="dxa"/>
              <w:left w:w="100" w:type="dxa"/>
              <w:bottom w:w="100" w:type="dxa"/>
              <w:right w:w="100" w:type="dxa"/>
            </w:tcMar>
          </w:tcPr>
          <w:p w14:paraId="228F945E" w14:textId="77777777" w:rsidR="0001299B" w:rsidRDefault="00A31B66">
            <w:pPr>
              <w:spacing w:line="360" w:lineRule="auto"/>
              <w:rPr>
                <w:color w:val="222222"/>
                <w:sz w:val="24"/>
                <w:szCs w:val="24"/>
                <w:highlight w:val="white"/>
              </w:rPr>
            </w:pPr>
            <w:r>
              <w:rPr>
                <w:b/>
                <w:color w:val="222222"/>
                <w:sz w:val="24"/>
                <w:szCs w:val="24"/>
                <w:highlight w:val="white"/>
              </w:rPr>
              <w:t>Discussion topic:</w:t>
            </w:r>
            <w:r>
              <w:rPr>
                <w:color w:val="222222"/>
                <w:sz w:val="24"/>
                <w:szCs w:val="24"/>
                <w:highlight w:val="white"/>
              </w:rPr>
              <w:t xml:space="preserve"> [Insert your question/problem statement. Introduce a topic of conversation, if you have already researched an area of need, or courses to add or delete from the program, etc.]</w:t>
            </w:r>
          </w:p>
        </w:tc>
      </w:tr>
      <w:tr w:rsidR="0001299B" w14:paraId="1FE69CFA" w14:textId="77777777">
        <w:trPr>
          <w:trHeight w:val="1880"/>
        </w:trPr>
        <w:tc>
          <w:tcPr>
            <w:tcW w:w="2495" w:type="dxa"/>
            <w:tcBorders>
              <w:top w:val="nil"/>
              <w:left w:val="nil"/>
              <w:bottom w:val="nil"/>
              <w:right w:val="single" w:sz="6" w:space="0" w:color="D4D4D4"/>
            </w:tcBorders>
            <w:tcMar>
              <w:top w:w="100" w:type="dxa"/>
              <w:left w:w="100" w:type="dxa"/>
              <w:bottom w:w="100" w:type="dxa"/>
              <w:right w:w="100" w:type="dxa"/>
            </w:tcMar>
          </w:tcPr>
          <w:p w14:paraId="018ECCEF" w14:textId="77777777" w:rsidR="0001299B" w:rsidRDefault="00A31B66">
            <w:pPr>
              <w:spacing w:line="360" w:lineRule="auto"/>
              <w:rPr>
                <w:color w:val="222222"/>
                <w:sz w:val="24"/>
                <w:szCs w:val="24"/>
                <w:highlight w:val="white"/>
              </w:rPr>
            </w:pPr>
            <w:r>
              <w:rPr>
                <w:b/>
                <w:color w:val="222222"/>
                <w:sz w:val="24"/>
                <w:szCs w:val="24"/>
                <w:highlight w:val="white"/>
              </w:rPr>
              <w:lastRenderedPageBreak/>
              <w:t>5 minutes.</w:t>
            </w:r>
          </w:p>
        </w:tc>
        <w:tc>
          <w:tcPr>
            <w:tcW w:w="6815" w:type="dxa"/>
            <w:tcBorders>
              <w:top w:val="nil"/>
              <w:left w:val="single" w:sz="6" w:space="0" w:color="D4D4D4"/>
              <w:bottom w:val="nil"/>
              <w:right w:val="nil"/>
            </w:tcBorders>
            <w:tcMar>
              <w:top w:w="100" w:type="dxa"/>
              <w:left w:w="100" w:type="dxa"/>
              <w:bottom w:w="100" w:type="dxa"/>
              <w:right w:w="100" w:type="dxa"/>
            </w:tcMar>
          </w:tcPr>
          <w:p w14:paraId="5E58906A" w14:textId="77777777" w:rsidR="0001299B" w:rsidRDefault="00A31B66">
            <w:pPr>
              <w:spacing w:line="360" w:lineRule="auto"/>
              <w:rPr>
                <w:b/>
                <w:color w:val="222222"/>
                <w:sz w:val="24"/>
                <w:szCs w:val="24"/>
                <w:highlight w:val="white"/>
              </w:rPr>
            </w:pPr>
            <w:r>
              <w:rPr>
                <w:b/>
                <w:color w:val="222222"/>
                <w:sz w:val="24"/>
                <w:szCs w:val="24"/>
                <w:highlight w:val="white"/>
              </w:rPr>
              <w:t>Presentation of the discussion topic</w:t>
            </w:r>
          </w:p>
          <w:p w14:paraId="06A91711" w14:textId="77777777" w:rsidR="0001299B" w:rsidRDefault="00A31B66">
            <w:pPr>
              <w:spacing w:line="360" w:lineRule="auto"/>
              <w:rPr>
                <w:color w:val="222222"/>
                <w:sz w:val="24"/>
                <w:szCs w:val="24"/>
                <w:highlight w:val="white"/>
              </w:rPr>
            </w:pPr>
            <w:r>
              <w:rPr>
                <w:color w:val="222222"/>
                <w:sz w:val="24"/>
                <w:szCs w:val="24"/>
                <w:highlight w:val="white"/>
              </w:rPr>
              <w:t>(Provide an outline of the history of the topic and how it's presently affecting the program; refrain from giving your views/solutions at this point.)</w:t>
            </w:r>
          </w:p>
        </w:tc>
      </w:tr>
      <w:tr w:rsidR="0001299B" w14:paraId="11ABD67B" w14:textId="77777777">
        <w:trPr>
          <w:trHeight w:val="1880"/>
        </w:trPr>
        <w:tc>
          <w:tcPr>
            <w:tcW w:w="2495" w:type="dxa"/>
            <w:tcBorders>
              <w:top w:val="nil"/>
              <w:left w:val="nil"/>
              <w:bottom w:val="nil"/>
              <w:right w:val="single" w:sz="6" w:space="0" w:color="D4D4D4"/>
            </w:tcBorders>
            <w:tcMar>
              <w:top w:w="100" w:type="dxa"/>
              <w:left w:w="100" w:type="dxa"/>
              <w:bottom w:w="100" w:type="dxa"/>
              <w:right w:w="100" w:type="dxa"/>
            </w:tcMar>
          </w:tcPr>
          <w:p w14:paraId="6D20E654" w14:textId="77777777" w:rsidR="0001299B" w:rsidRDefault="00A31B66">
            <w:pPr>
              <w:spacing w:line="360" w:lineRule="auto"/>
              <w:rPr>
                <w:color w:val="222222"/>
                <w:sz w:val="24"/>
                <w:szCs w:val="24"/>
                <w:highlight w:val="white"/>
              </w:rPr>
            </w:pPr>
            <w:r>
              <w:rPr>
                <w:b/>
                <w:color w:val="222222"/>
                <w:sz w:val="24"/>
                <w:szCs w:val="24"/>
                <w:highlight w:val="white"/>
              </w:rPr>
              <w:t>10 minutes.</w:t>
            </w:r>
          </w:p>
        </w:tc>
        <w:tc>
          <w:tcPr>
            <w:tcW w:w="6815" w:type="dxa"/>
            <w:tcBorders>
              <w:top w:val="nil"/>
              <w:left w:val="single" w:sz="6" w:space="0" w:color="D4D4D4"/>
              <w:bottom w:val="nil"/>
              <w:right w:val="nil"/>
            </w:tcBorders>
            <w:tcMar>
              <w:top w:w="100" w:type="dxa"/>
              <w:left w:w="100" w:type="dxa"/>
              <w:bottom w:w="100" w:type="dxa"/>
              <w:right w:w="100" w:type="dxa"/>
            </w:tcMar>
          </w:tcPr>
          <w:p w14:paraId="2231179C" w14:textId="77777777" w:rsidR="0001299B" w:rsidRDefault="00A31B66">
            <w:pPr>
              <w:spacing w:line="360" w:lineRule="auto"/>
              <w:rPr>
                <w:b/>
                <w:color w:val="222222"/>
                <w:sz w:val="24"/>
                <w:szCs w:val="24"/>
                <w:highlight w:val="white"/>
              </w:rPr>
            </w:pPr>
            <w:r>
              <w:rPr>
                <w:b/>
                <w:color w:val="222222"/>
                <w:sz w:val="24"/>
                <w:szCs w:val="24"/>
                <w:highlight w:val="white"/>
              </w:rPr>
              <w:t>Discussion</w:t>
            </w:r>
          </w:p>
          <w:p w14:paraId="50636F26" w14:textId="77777777" w:rsidR="0001299B" w:rsidRDefault="00A31B66">
            <w:pPr>
              <w:spacing w:line="360" w:lineRule="auto"/>
              <w:rPr>
                <w:color w:val="222222"/>
                <w:sz w:val="24"/>
                <w:szCs w:val="24"/>
                <w:highlight w:val="white"/>
              </w:rPr>
            </w:pPr>
            <w:r>
              <w:rPr>
                <w:color w:val="222222"/>
                <w:sz w:val="24"/>
                <w:szCs w:val="24"/>
                <w:highlight w:val="white"/>
              </w:rPr>
              <w:t>(You want to keep the ideas flowing, so don't reject or dismiss ideas at this point. But do contribute your ideas and views too.)</w:t>
            </w:r>
          </w:p>
        </w:tc>
      </w:tr>
      <w:tr w:rsidR="0001299B" w14:paraId="00DDC343" w14:textId="77777777">
        <w:trPr>
          <w:trHeight w:val="1520"/>
        </w:trPr>
        <w:tc>
          <w:tcPr>
            <w:tcW w:w="2495" w:type="dxa"/>
            <w:tcBorders>
              <w:top w:val="nil"/>
              <w:left w:val="nil"/>
              <w:bottom w:val="nil"/>
              <w:right w:val="single" w:sz="6" w:space="0" w:color="D4D4D4"/>
            </w:tcBorders>
            <w:tcMar>
              <w:top w:w="100" w:type="dxa"/>
              <w:left w:w="100" w:type="dxa"/>
              <w:bottom w:w="100" w:type="dxa"/>
              <w:right w:w="100" w:type="dxa"/>
            </w:tcMar>
          </w:tcPr>
          <w:p w14:paraId="084FDFB7" w14:textId="77777777" w:rsidR="0001299B" w:rsidRDefault="00A31B66">
            <w:pPr>
              <w:spacing w:line="360" w:lineRule="auto"/>
              <w:rPr>
                <w:color w:val="222222"/>
                <w:sz w:val="24"/>
                <w:szCs w:val="24"/>
                <w:highlight w:val="white"/>
              </w:rPr>
            </w:pPr>
            <w:r>
              <w:rPr>
                <w:b/>
                <w:color w:val="222222"/>
                <w:sz w:val="24"/>
                <w:szCs w:val="24"/>
                <w:highlight w:val="white"/>
              </w:rPr>
              <w:t>10 minutes.</w:t>
            </w:r>
          </w:p>
        </w:tc>
        <w:tc>
          <w:tcPr>
            <w:tcW w:w="6815" w:type="dxa"/>
            <w:tcBorders>
              <w:top w:val="nil"/>
              <w:left w:val="single" w:sz="6" w:space="0" w:color="D4D4D4"/>
              <w:bottom w:val="nil"/>
              <w:right w:val="nil"/>
            </w:tcBorders>
            <w:tcMar>
              <w:top w:w="100" w:type="dxa"/>
              <w:left w:w="100" w:type="dxa"/>
              <w:bottom w:w="100" w:type="dxa"/>
              <w:right w:w="100" w:type="dxa"/>
            </w:tcMar>
          </w:tcPr>
          <w:p w14:paraId="7B461757" w14:textId="77777777" w:rsidR="0001299B" w:rsidRDefault="00A31B66">
            <w:pPr>
              <w:spacing w:line="360" w:lineRule="auto"/>
              <w:rPr>
                <w:b/>
                <w:color w:val="222222"/>
                <w:sz w:val="24"/>
                <w:szCs w:val="24"/>
                <w:highlight w:val="white"/>
              </w:rPr>
            </w:pPr>
            <w:r>
              <w:rPr>
                <w:b/>
                <w:color w:val="222222"/>
                <w:sz w:val="24"/>
                <w:szCs w:val="24"/>
                <w:highlight w:val="white"/>
              </w:rPr>
              <w:t>Proposals/resolutions</w:t>
            </w:r>
          </w:p>
          <w:p w14:paraId="4AFA56B9" w14:textId="77777777" w:rsidR="0001299B" w:rsidRDefault="00A31B66">
            <w:pPr>
              <w:spacing w:line="360" w:lineRule="auto"/>
              <w:rPr>
                <w:color w:val="222222"/>
                <w:sz w:val="24"/>
                <w:szCs w:val="24"/>
                <w:highlight w:val="white"/>
              </w:rPr>
            </w:pPr>
            <w:r>
              <w:rPr>
                <w:color w:val="222222"/>
                <w:sz w:val="24"/>
                <w:szCs w:val="24"/>
                <w:highlight w:val="white"/>
              </w:rPr>
              <w:t>(Evaluate the ideas the group has shared and choose the best solutions.)</w:t>
            </w:r>
          </w:p>
        </w:tc>
      </w:tr>
      <w:tr w:rsidR="0001299B" w14:paraId="1A24CDD1" w14:textId="77777777">
        <w:trPr>
          <w:trHeight w:val="1520"/>
        </w:trPr>
        <w:tc>
          <w:tcPr>
            <w:tcW w:w="2495" w:type="dxa"/>
            <w:tcBorders>
              <w:top w:val="nil"/>
              <w:left w:val="nil"/>
              <w:bottom w:val="nil"/>
              <w:right w:val="single" w:sz="6" w:space="0" w:color="D4D4D4"/>
            </w:tcBorders>
            <w:tcMar>
              <w:top w:w="100" w:type="dxa"/>
              <w:left w:w="100" w:type="dxa"/>
              <w:bottom w:w="100" w:type="dxa"/>
              <w:right w:w="100" w:type="dxa"/>
            </w:tcMar>
          </w:tcPr>
          <w:p w14:paraId="5698A2D3" w14:textId="77777777" w:rsidR="0001299B" w:rsidRDefault="00A31B66">
            <w:pPr>
              <w:spacing w:line="360" w:lineRule="auto"/>
              <w:rPr>
                <w:color w:val="222222"/>
                <w:sz w:val="24"/>
                <w:szCs w:val="24"/>
                <w:highlight w:val="white"/>
              </w:rPr>
            </w:pPr>
            <w:r>
              <w:rPr>
                <w:b/>
                <w:color w:val="222222"/>
                <w:sz w:val="24"/>
                <w:szCs w:val="24"/>
                <w:highlight w:val="white"/>
              </w:rPr>
              <w:t>10 minutes.</w:t>
            </w:r>
          </w:p>
        </w:tc>
        <w:tc>
          <w:tcPr>
            <w:tcW w:w="6815" w:type="dxa"/>
            <w:tcBorders>
              <w:top w:val="nil"/>
              <w:left w:val="single" w:sz="6" w:space="0" w:color="D4D4D4"/>
              <w:bottom w:val="nil"/>
              <w:right w:val="nil"/>
            </w:tcBorders>
            <w:tcMar>
              <w:top w:w="100" w:type="dxa"/>
              <w:left w:w="100" w:type="dxa"/>
              <w:bottom w:w="100" w:type="dxa"/>
              <w:right w:w="100" w:type="dxa"/>
            </w:tcMar>
          </w:tcPr>
          <w:p w14:paraId="38AB6F6A" w14:textId="77777777" w:rsidR="0001299B" w:rsidRDefault="00A31B66">
            <w:pPr>
              <w:spacing w:line="360" w:lineRule="auto"/>
              <w:rPr>
                <w:b/>
                <w:color w:val="222222"/>
                <w:sz w:val="24"/>
                <w:szCs w:val="24"/>
                <w:highlight w:val="white"/>
              </w:rPr>
            </w:pPr>
            <w:r>
              <w:rPr>
                <w:b/>
                <w:color w:val="222222"/>
                <w:sz w:val="24"/>
                <w:szCs w:val="24"/>
                <w:highlight w:val="white"/>
              </w:rPr>
              <w:t>Summary</w:t>
            </w:r>
          </w:p>
          <w:p w14:paraId="23DE16FE" w14:textId="77777777" w:rsidR="0001299B" w:rsidRDefault="00A31B66">
            <w:pPr>
              <w:spacing w:line="360" w:lineRule="auto"/>
              <w:rPr>
                <w:color w:val="222222"/>
                <w:sz w:val="24"/>
                <w:szCs w:val="24"/>
                <w:highlight w:val="white"/>
              </w:rPr>
            </w:pPr>
            <w:r>
              <w:rPr>
                <w:color w:val="222222"/>
                <w:sz w:val="24"/>
                <w:szCs w:val="24"/>
                <w:highlight w:val="white"/>
              </w:rPr>
              <w:t>(Summarize the topic, the discussion, and the results for the group and tell them what you plan to do.)</w:t>
            </w:r>
          </w:p>
        </w:tc>
      </w:tr>
      <w:tr w:rsidR="0001299B" w14:paraId="50F5F54E" w14:textId="77777777">
        <w:trPr>
          <w:trHeight w:val="800"/>
        </w:trPr>
        <w:tc>
          <w:tcPr>
            <w:tcW w:w="2495" w:type="dxa"/>
            <w:tcBorders>
              <w:top w:val="nil"/>
              <w:left w:val="nil"/>
              <w:bottom w:val="nil"/>
              <w:right w:val="single" w:sz="6" w:space="0" w:color="D4D4D4"/>
            </w:tcBorders>
            <w:tcMar>
              <w:top w:w="100" w:type="dxa"/>
              <w:left w:w="100" w:type="dxa"/>
              <w:bottom w:w="100" w:type="dxa"/>
              <w:right w:w="100" w:type="dxa"/>
            </w:tcMar>
          </w:tcPr>
          <w:p w14:paraId="10F87F9B" w14:textId="77777777" w:rsidR="0001299B" w:rsidRDefault="00A31B66">
            <w:pPr>
              <w:spacing w:line="360" w:lineRule="auto"/>
              <w:rPr>
                <w:b/>
                <w:color w:val="222222"/>
                <w:sz w:val="24"/>
                <w:szCs w:val="24"/>
                <w:highlight w:val="white"/>
              </w:rPr>
            </w:pPr>
            <w:r>
              <w:rPr>
                <w:b/>
                <w:color w:val="222222"/>
                <w:sz w:val="24"/>
                <w:szCs w:val="24"/>
                <w:highlight w:val="white"/>
              </w:rPr>
              <w:t>10 minutes.</w:t>
            </w:r>
          </w:p>
          <w:p w14:paraId="28440506" w14:textId="77777777" w:rsidR="0001299B" w:rsidRDefault="0001299B">
            <w:pPr>
              <w:spacing w:line="360" w:lineRule="auto"/>
              <w:rPr>
                <w:b/>
                <w:color w:val="222222"/>
                <w:sz w:val="24"/>
                <w:szCs w:val="24"/>
                <w:highlight w:val="white"/>
              </w:rPr>
            </w:pPr>
          </w:p>
          <w:p w14:paraId="548174FF" w14:textId="77777777" w:rsidR="0001299B" w:rsidRDefault="0001299B">
            <w:pPr>
              <w:spacing w:line="360" w:lineRule="auto"/>
              <w:rPr>
                <w:b/>
                <w:color w:val="222222"/>
                <w:sz w:val="24"/>
                <w:szCs w:val="24"/>
                <w:highlight w:val="white"/>
              </w:rPr>
            </w:pPr>
          </w:p>
          <w:p w14:paraId="05722EDC" w14:textId="77777777" w:rsidR="0001299B" w:rsidRDefault="0001299B">
            <w:pPr>
              <w:spacing w:line="360" w:lineRule="auto"/>
              <w:rPr>
                <w:b/>
                <w:color w:val="222222"/>
                <w:sz w:val="24"/>
                <w:szCs w:val="24"/>
                <w:highlight w:val="white"/>
              </w:rPr>
            </w:pPr>
          </w:p>
          <w:p w14:paraId="087C67B2" w14:textId="77777777" w:rsidR="0001299B" w:rsidRDefault="0001299B">
            <w:pPr>
              <w:spacing w:line="360" w:lineRule="auto"/>
              <w:rPr>
                <w:b/>
                <w:color w:val="222222"/>
                <w:sz w:val="24"/>
                <w:szCs w:val="24"/>
                <w:highlight w:val="white"/>
              </w:rPr>
            </w:pPr>
          </w:p>
          <w:p w14:paraId="27A2CCDD" w14:textId="77777777" w:rsidR="0001299B" w:rsidRDefault="0001299B">
            <w:pPr>
              <w:spacing w:line="360" w:lineRule="auto"/>
              <w:rPr>
                <w:b/>
                <w:color w:val="222222"/>
                <w:sz w:val="24"/>
                <w:szCs w:val="24"/>
                <w:highlight w:val="white"/>
              </w:rPr>
            </w:pPr>
          </w:p>
          <w:p w14:paraId="2B9A12C7" w14:textId="77777777" w:rsidR="0001299B" w:rsidRDefault="0001299B">
            <w:pPr>
              <w:spacing w:line="360" w:lineRule="auto"/>
              <w:rPr>
                <w:b/>
                <w:color w:val="222222"/>
                <w:sz w:val="24"/>
                <w:szCs w:val="24"/>
                <w:highlight w:val="white"/>
              </w:rPr>
            </w:pPr>
          </w:p>
          <w:p w14:paraId="50CF23A0" w14:textId="77777777" w:rsidR="0001299B" w:rsidRDefault="0001299B">
            <w:pPr>
              <w:spacing w:line="360" w:lineRule="auto"/>
              <w:rPr>
                <w:b/>
                <w:color w:val="222222"/>
                <w:sz w:val="24"/>
                <w:szCs w:val="24"/>
                <w:highlight w:val="white"/>
              </w:rPr>
            </w:pPr>
          </w:p>
          <w:p w14:paraId="359687F8" w14:textId="77777777" w:rsidR="0001299B" w:rsidRDefault="0001299B">
            <w:pPr>
              <w:spacing w:line="360" w:lineRule="auto"/>
              <w:rPr>
                <w:b/>
                <w:color w:val="222222"/>
                <w:sz w:val="24"/>
                <w:szCs w:val="24"/>
                <w:highlight w:val="white"/>
              </w:rPr>
            </w:pPr>
          </w:p>
        </w:tc>
        <w:tc>
          <w:tcPr>
            <w:tcW w:w="6815" w:type="dxa"/>
            <w:tcBorders>
              <w:top w:val="nil"/>
              <w:left w:val="single" w:sz="6" w:space="0" w:color="D4D4D4"/>
              <w:bottom w:val="nil"/>
              <w:right w:val="nil"/>
            </w:tcBorders>
            <w:tcMar>
              <w:top w:w="100" w:type="dxa"/>
              <w:left w:w="100" w:type="dxa"/>
              <w:bottom w:w="100" w:type="dxa"/>
              <w:right w:w="100" w:type="dxa"/>
            </w:tcMar>
          </w:tcPr>
          <w:p w14:paraId="6AEAFC93" w14:textId="77777777" w:rsidR="0001299B" w:rsidRDefault="00A31B66">
            <w:pPr>
              <w:spacing w:line="360" w:lineRule="auto"/>
              <w:rPr>
                <w:b/>
                <w:color w:val="222222"/>
                <w:sz w:val="24"/>
                <w:szCs w:val="24"/>
                <w:highlight w:val="white"/>
              </w:rPr>
            </w:pPr>
            <w:r>
              <w:rPr>
                <w:b/>
                <w:color w:val="222222"/>
                <w:sz w:val="24"/>
                <w:szCs w:val="24"/>
                <w:highlight w:val="white"/>
              </w:rPr>
              <w:t>Updates from advisory committee on their agency or company</w:t>
            </w:r>
          </w:p>
          <w:p w14:paraId="53E8782E" w14:textId="77777777" w:rsidR="0001299B" w:rsidRDefault="00A31B66">
            <w:pPr>
              <w:spacing w:line="360" w:lineRule="auto"/>
              <w:rPr>
                <w:b/>
                <w:color w:val="222222"/>
                <w:sz w:val="24"/>
                <w:szCs w:val="24"/>
                <w:highlight w:val="white"/>
              </w:rPr>
            </w:pPr>
            <w:r>
              <w:rPr>
                <w:color w:val="222222"/>
                <w:sz w:val="24"/>
                <w:szCs w:val="24"/>
                <w:highlight w:val="white"/>
              </w:rPr>
              <w:t>(Allow committee members to share any updates from their agency or company that might be of interest to others in the room and/ or to your program and students. This could also take place at the beginning during introductions, if you would like to do it then.)</w:t>
            </w:r>
          </w:p>
          <w:p w14:paraId="18576264" w14:textId="77777777" w:rsidR="0001299B" w:rsidRDefault="0001299B">
            <w:pPr>
              <w:spacing w:line="360" w:lineRule="auto"/>
              <w:rPr>
                <w:b/>
                <w:color w:val="222222"/>
                <w:sz w:val="24"/>
                <w:szCs w:val="24"/>
                <w:highlight w:val="white"/>
              </w:rPr>
            </w:pPr>
          </w:p>
          <w:p w14:paraId="6B665C75" w14:textId="77777777" w:rsidR="0001299B" w:rsidRDefault="00A31B66">
            <w:pPr>
              <w:spacing w:line="360" w:lineRule="auto"/>
              <w:rPr>
                <w:color w:val="222222"/>
                <w:sz w:val="24"/>
                <w:szCs w:val="24"/>
                <w:highlight w:val="white"/>
              </w:rPr>
            </w:pPr>
            <w:r>
              <w:rPr>
                <w:b/>
                <w:color w:val="222222"/>
                <w:sz w:val="24"/>
                <w:szCs w:val="24"/>
                <w:highlight w:val="white"/>
              </w:rPr>
              <w:t>Adjournment</w:t>
            </w:r>
          </w:p>
        </w:tc>
      </w:tr>
    </w:tbl>
    <w:p w14:paraId="06D09478" w14:textId="77777777" w:rsidR="0001299B" w:rsidRDefault="00A31B66">
      <w:pPr>
        <w:shd w:val="clear" w:color="auto" w:fill="FFFFFF"/>
        <w:spacing w:before="220" w:after="220"/>
        <w:rPr>
          <w:color w:val="222222"/>
          <w:sz w:val="24"/>
          <w:szCs w:val="24"/>
        </w:rPr>
      </w:pPr>
      <w:r>
        <w:rPr>
          <w:b/>
          <w:color w:val="222222"/>
          <w:sz w:val="24"/>
          <w:szCs w:val="24"/>
        </w:rPr>
        <w:t>[Date of next meeting]</w:t>
      </w:r>
    </w:p>
    <w:p w14:paraId="0ADC7EFD" w14:textId="77777777" w:rsidR="0001299B" w:rsidRDefault="00A31B66">
      <w:pPr>
        <w:pStyle w:val="Heading2"/>
        <w:keepNext w:val="0"/>
        <w:keepLines w:val="0"/>
        <w:shd w:val="clear" w:color="auto" w:fill="FFFFFF"/>
        <w:spacing w:before="100" w:after="0" w:line="240" w:lineRule="auto"/>
        <w:rPr>
          <w:color w:val="222222"/>
          <w:sz w:val="24"/>
          <w:szCs w:val="24"/>
        </w:rPr>
      </w:pPr>
      <w:bookmarkStart w:id="0" w:name="_rzhhbou78joz" w:colFirst="0" w:colLast="0"/>
      <w:bookmarkEnd w:id="0"/>
      <w:r>
        <w:rPr>
          <w:color w:val="222222"/>
          <w:sz w:val="24"/>
          <w:szCs w:val="24"/>
        </w:rPr>
        <w:t>Keep the Meetings Short</w:t>
      </w:r>
    </w:p>
    <w:p w14:paraId="480056A6" w14:textId="77777777" w:rsidR="0001299B" w:rsidRDefault="00A31B66">
      <w:pPr>
        <w:shd w:val="clear" w:color="auto" w:fill="FFFFFF"/>
        <w:spacing w:before="100" w:line="240" w:lineRule="auto"/>
        <w:rPr>
          <w:color w:val="222222"/>
          <w:sz w:val="24"/>
          <w:szCs w:val="24"/>
        </w:rPr>
      </w:pPr>
      <w:r>
        <w:rPr>
          <w:color w:val="222222"/>
          <w:sz w:val="24"/>
          <w:szCs w:val="24"/>
        </w:rPr>
        <w:lastRenderedPageBreak/>
        <w:t>You should never schedule a committee meeting to run longer than 1 ½ hours, which is long enough for most people to give their undivided attention to the task at hand.</w:t>
      </w:r>
    </w:p>
    <w:p w14:paraId="5008F49F" w14:textId="77777777" w:rsidR="0001299B" w:rsidRDefault="0001299B">
      <w:pPr>
        <w:pStyle w:val="Heading2"/>
        <w:keepNext w:val="0"/>
        <w:keepLines w:val="0"/>
        <w:shd w:val="clear" w:color="auto" w:fill="FFFFFF"/>
        <w:spacing w:before="100" w:after="0" w:line="240" w:lineRule="auto"/>
        <w:rPr>
          <w:color w:val="222222"/>
          <w:sz w:val="24"/>
          <w:szCs w:val="24"/>
        </w:rPr>
      </w:pPr>
      <w:bookmarkStart w:id="1" w:name="_uvh6mp54gbjl" w:colFirst="0" w:colLast="0"/>
      <w:bookmarkEnd w:id="1"/>
    </w:p>
    <w:p w14:paraId="029D5B32" w14:textId="77777777" w:rsidR="0001299B" w:rsidRDefault="00A31B66">
      <w:pPr>
        <w:pStyle w:val="Heading2"/>
        <w:keepNext w:val="0"/>
        <w:keepLines w:val="0"/>
        <w:shd w:val="clear" w:color="auto" w:fill="FFFFFF"/>
        <w:spacing w:before="100" w:after="0" w:line="240" w:lineRule="auto"/>
        <w:rPr>
          <w:color w:val="222222"/>
          <w:sz w:val="24"/>
          <w:szCs w:val="24"/>
        </w:rPr>
      </w:pPr>
      <w:bookmarkStart w:id="2" w:name="_vpetcxmrb9hk" w:colFirst="0" w:colLast="0"/>
      <w:bookmarkEnd w:id="2"/>
      <w:r>
        <w:rPr>
          <w:color w:val="222222"/>
          <w:sz w:val="24"/>
          <w:szCs w:val="24"/>
        </w:rPr>
        <w:t>Meeting Minutes</w:t>
      </w:r>
    </w:p>
    <w:p w14:paraId="69C04210" w14:textId="77777777" w:rsidR="0001299B" w:rsidRDefault="00A31B66">
      <w:pPr>
        <w:rPr>
          <w:sz w:val="24"/>
          <w:szCs w:val="24"/>
        </w:rPr>
      </w:pPr>
      <w:r>
        <w:rPr>
          <w:sz w:val="24"/>
          <w:szCs w:val="24"/>
        </w:rPr>
        <w:t xml:space="preserve">Send meeting minutes out to all committee members even those who were unable to attend within a week of the meeting. </w:t>
      </w:r>
      <w:r>
        <w:t xml:space="preserve">Submit minutes to (H </w:t>
      </w:r>
      <w:proofErr w:type="gramStart"/>
      <w:r>
        <w:t>drive</w:t>
      </w:r>
      <w:proofErr w:type="gramEnd"/>
      <w:r>
        <w:t>-Instruction Central-Advisory Committees-appropriate folder based on year)</w:t>
      </w:r>
    </w:p>
    <w:p w14:paraId="0FB342CC" w14:textId="77777777" w:rsidR="0001299B" w:rsidRDefault="0001299B">
      <w:pPr>
        <w:pStyle w:val="Heading2"/>
        <w:keepNext w:val="0"/>
        <w:keepLines w:val="0"/>
        <w:shd w:val="clear" w:color="auto" w:fill="FFFFFF"/>
        <w:spacing w:before="100" w:after="0" w:line="240" w:lineRule="auto"/>
        <w:rPr>
          <w:color w:val="222222"/>
          <w:sz w:val="24"/>
          <w:szCs w:val="24"/>
        </w:rPr>
      </w:pPr>
      <w:bookmarkStart w:id="3" w:name="_qmgn3vri8ykt" w:colFirst="0" w:colLast="0"/>
      <w:bookmarkEnd w:id="3"/>
    </w:p>
    <w:p w14:paraId="6B165490" w14:textId="77777777" w:rsidR="0001299B" w:rsidRDefault="00A31B66">
      <w:pPr>
        <w:pStyle w:val="Heading2"/>
        <w:keepNext w:val="0"/>
        <w:keepLines w:val="0"/>
        <w:shd w:val="clear" w:color="auto" w:fill="FFFFFF"/>
        <w:spacing w:before="100" w:after="0" w:line="240" w:lineRule="auto"/>
        <w:rPr>
          <w:color w:val="222222"/>
          <w:sz w:val="24"/>
          <w:szCs w:val="24"/>
        </w:rPr>
      </w:pPr>
      <w:bookmarkStart w:id="4" w:name="_1mp8onwww22h" w:colFirst="0" w:colLast="0"/>
      <w:bookmarkEnd w:id="4"/>
      <w:r>
        <w:rPr>
          <w:color w:val="222222"/>
          <w:sz w:val="24"/>
          <w:szCs w:val="24"/>
        </w:rPr>
        <w:t>Review the Previous Topic of Discussion</w:t>
      </w:r>
    </w:p>
    <w:p w14:paraId="52B70AF4" w14:textId="77777777" w:rsidR="0001299B" w:rsidRDefault="00A31B66">
      <w:pPr>
        <w:shd w:val="clear" w:color="auto" w:fill="FFFFFF"/>
        <w:spacing w:before="100" w:line="240" w:lineRule="auto"/>
        <w:rPr>
          <w:sz w:val="24"/>
          <w:szCs w:val="24"/>
        </w:rPr>
      </w:pPr>
      <w:r>
        <w:rPr>
          <w:color w:val="222222"/>
          <w:sz w:val="24"/>
          <w:szCs w:val="24"/>
        </w:rPr>
        <w:t>In future meetings, start with a review of what you've done about the topic that was discussed at the last meeting, and invite your advisory committee members' comments about your program's actions.</w:t>
      </w:r>
    </w:p>
    <w:sectPr w:rsidR="0001299B">
      <w:head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4DBA" w14:textId="77777777" w:rsidR="002D757E" w:rsidRDefault="002D757E">
      <w:pPr>
        <w:spacing w:line="240" w:lineRule="auto"/>
      </w:pPr>
      <w:r>
        <w:separator/>
      </w:r>
    </w:p>
  </w:endnote>
  <w:endnote w:type="continuationSeparator" w:id="0">
    <w:p w14:paraId="7BA0646A" w14:textId="77777777" w:rsidR="002D757E" w:rsidRDefault="002D7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BD74" w14:textId="77777777" w:rsidR="0001299B" w:rsidRDefault="000129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980A" w14:textId="77777777" w:rsidR="002D757E" w:rsidRDefault="002D757E">
      <w:pPr>
        <w:spacing w:line="240" w:lineRule="auto"/>
      </w:pPr>
      <w:r>
        <w:separator/>
      </w:r>
    </w:p>
  </w:footnote>
  <w:footnote w:type="continuationSeparator" w:id="0">
    <w:p w14:paraId="4E54A8E8" w14:textId="77777777" w:rsidR="002D757E" w:rsidRDefault="002D75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46D8" w14:textId="77777777" w:rsidR="0001299B" w:rsidRDefault="00A31B66">
    <w:pPr>
      <w:rPr>
        <w:b/>
        <w:sz w:val="24"/>
        <w:szCs w:val="24"/>
      </w:rPr>
    </w:pPr>
    <w:r>
      <w:rPr>
        <w:b/>
        <w:sz w:val="24"/>
        <w:szCs w:val="24"/>
      </w:rPr>
      <w:t>Blue Ridge CC Advisory Committee Sample Protocol and Agenda</w:t>
    </w:r>
  </w:p>
  <w:p w14:paraId="5D28C58D" w14:textId="77777777" w:rsidR="0001299B" w:rsidRDefault="00A31B66">
    <w:pPr>
      <w:jc w:val="right"/>
    </w:pPr>
    <w:r>
      <w:fldChar w:fldCharType="begin"/>
    </w:r>
    <w:r>
      <w:instrText>PAGE</w:instrText>
    </w:r>
    <w:r>
      <w:fldChar w:fldCharType="separate"/>
    </w:r>
    <w:r w:rsidR="00FC5EDB">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F04F" w14:textId="77777777" w:rsidR="0001299B" w:rsidRDefault="000129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853C4"/>
    <w:multiLevelType w:val="multilevel"/>
    <w:tmpl w:val="B9489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C95760"/>
    <w:multiLevelType w:val="multilevel"/>
    <w:tmpl w:val="6D3E6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9B"/>
    <w:rsid w:val="0001299B"/>
    <w:rsid w:val="002D757E"/>
    <w:rsid w:val="00865F59"/>
    <w:rsid w:val="00A31B66"/>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9C64"/>
  <w15:docId w15:val="{F548DB17-6319-F447-BD95-9B13593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Patti Coultas</cp:lastModifiedBy>
  <cp:revision>2</cp:revision>
  <dcterms:created xsi:type="dcterms:W3CDTF">2022-02-14T13:00:00Z</dcterms:created>
  <dcterms:modified xsi:type="dcterms:W3CDTF">2022-02-14T13:00:00Z</dcterms:modified>
</cp:coreProperties>
</file>